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1BF4" w14:textId="77777777" w:rsidR="00DA3004" w:rsidRDefault="00DA3004" w:rsidP="00DE6A28">
      <w:pPr>
        <w:autoSpaceDE w:val="0"/>
        <w:autoSpaceDN w:val="0"/>
        <w:adjustRightInd w:val="0"/>
        <w:rPr>
          <w:color w:val="000000"/>
          <w:szCs w:val="22"/>
        </w:rPr>
      </w:pPr>
    </w:p>
    <w:p w14:paraId="0822A1F0" w14:textId="77777777" w:rsidR="00DA3004" w:rsidRDefault="00DA3004" w:rsidP="00DE6A28">
      <w:pPr>
        <w:rPr>
          <w:szCs w:val="22"/>
        </w:rPr>
      </w:pPr>
    </w:p>
    <w:tbl>
      <w:tblPr>
        <w:tblpPr w:leftFromText="180" w:rightFromText="180" w:vertAnchor="page" w:horzAnchor="margin" w:tblpXSpec="center" w:tblpY="646"/>
        <w:tblW w:w="10490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DA3004" w14:paraId="13E0EFE2" w14:textId="77777777" w:rsidTr="005356BC">
        <w:trPr>
          <w:trHeight w:val="1276"/>
        </w:trPr>
        <w:tc>
          <w:tcPr>
            <w:tcW w:w="4395" w:type="dxa"/>
            <w:shd w:val="clear" w:color="auto" w:fill="auto"/>
          </w:tcPr>
          <w:p w14:paraId="33AB21D2" w14:textId="77777777" w:rsidR="00DA3004" w:rsidRDefault="00DA3004" w:rsidP="00DE6A28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8FC20B4" wp14:editId="4B7F471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-62230</wp:posOffset>
                  </wp:positionV>
                  <wp:extent cx="2368550" cy="1010285"/>
                  <wp:effectExtent l="0" t="0" r="0" b="0"/>
                  <wp:wrapNone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0" cy="1010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shd w:val="clear" w:color="auto" w:fill="auto"/>
          </w:tcPr>
          <w:p w14:paraId="19024448" w14:textId="77777777" w:rsidR="005356BC" w:rsidRDefault="005356BC" w:rsidP="00DE6A28">
            <w:pPr>
              <w:rPr>
                <w:b/>
                <w:sz w:val="24"/>
              </w:rPr>
            </w:pPr>
          </w:p>
          <w:p w14:paraId="473D4084" w14:textId="05E7892B" w:rsidR="00DA3004" w:rsidRPr="004C3AC9" w:rsidRDefault="00DA3004" w:rsidP="00DE6A28">
            <w:pPr>
              <w:rPr>
                <w:b/>
                <w:sz w:val="24"/>
              </w:rPr>
            </w:pPr>
          </w:p>
        </w:tc>
      </w:tr>
    </w:tbl>
    <w:p w14:paraId="39D73829" w14:textId="2A8C5B6B" w:rsidR="00DA3004" w:rsidRDefault="005356BC" w:rsidP="00DE6A28">
      <w:pPr>
        <w:pStyle w:val="Title"/>
        <w:jc w:val="left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        </w:t>
      </w:r>
      <w:r w:rsidR="00DA3004">
        <w:rPr>
          <w:rFonts w:ascii="Arial" w:hAnsi="Arial" w:cs="Arial"/>
          <w:b/>
          <w:bCs/>
          <w:sz w:val="36"/>
        </w:rPr>
        <w:t xml:space="preserve">Resident </w:t>
      </w:r>
      <w:r w:rsidR="00DA3004" w:rsidRPr="000E5293">
        <w:rPr>
          <w:rFonts w:ascii="Arial" w:hAnsi="Arial" w:cs="Arial"/>
          <w:b/>
          <w:bCs/>
          <w:sz w:val="36"/>
        </w:rPr>
        <w:t>Parking Permit</w:t>
      </w:r>
      <w:r>
        <w:rPr>
          <w:rFonts w:ascii="Arial" w:hAnsi="Arial" w:cs="Arial"/>
          <w:b/>
          <w:bCs/>
          <w:sz w:val="36"/>
        </w:rPr>
        <w:t>’s</w:t>
      </w:r>
      <w:r w:rsidR="00DA3004" w:rsidRPr="000E5293">
        <w:rPr>
          <w:rFonts w:ascii="Arial" w:hAnsi="Arial" w:cs="Arial"/>
          <w:b/>
          <w:bCs/>
          <w:sz w:val="36"/>
        </w:rPr>
        <w:t xml:space="preserve"> Terms &amp; Conditions</w:t>
      </w:r>
    </w:p>
    <w:p w14:paraId="10924E7F" w14:textId="77777777" w:rsidR="00DA3004" w:rsidRPr="000E5293" w:rsidRDefault="00DA3004" w:rsidP="00DE6A28">
      <w:pPr>
        <w:rPr>
          <w:sz w:val="10"/>
        </w:rPr>
      </w:pPr>
    </w:p>
    <w:p w14:paraId="57DA0A32" w14:textId="77777777" w:rsidR="00DA3004" w:rsidRPr="000E5293" w:rsidRDefault="00DA3004" w:rsidP="00DE6A28"/>
    <w:p w14:paraId="05163799" w14:textId="120E0DC8" w:rsidR="00DA3004" w:rsidRPr="00D9433B" w:rsidRDefault="00DA3004" w:rsidP="00DE6A28">
      <w:pPr>
        <w:numPr>
          <w:ilvl w:val="0"/>
          <w:numId w:val="1"/>
        </w:numPr>
      </w:pPr>
      <w:r w:rsidRPr="00D9433B">
        <w:t xml:space="preserve">I confirm that my vehicle is </w:t>
      </w:r>
      <w:r w:rsidR="00E86D2D">
        <w:t>register</w:t>
      </w:r>
      <w:r w:rsidR="00B735A5">
        <w:t>ed</w:t>
      </w:r>
      <w:r w:rsidR="00E86D2D">
        <w:t xml:space="preserve"> &amp; </w:t>
      </w:r>
      <w:r w:rsidRPr="00D9433B">
        <w:t xml:space="preserve">insured at the </w:t>
      </w:r>
      <w:r w:rsidR="00B735A5">
        <w:t>application</w:t>
      </w:r>
      <w:r w:rsidRPr="00D9433B">
        <w:t xml:space="preserve"> address</w:t>
      </w:r>
      <w:r w:rsidR="00B735A5">
        <w:t>, is in roadworthy condition, has tax and MOT</w:t>
      </w:r>
      <w:r w:rsidRPr="00D9433B">
        <w:t xml:space="preserve"> and can provide proof should I be requested to do so.</w:t>
      </w:r>
      <w:r w:rsidR="005356BC">
        <w:t xml:space="preserve">  </w:t>
      </w:r>
    </w:p>
    <w:p w14:paraId="405F9158" w14:textId="77777777" w:rsidR="00DA3004" w:rsidRPr="00D9433B" w:rsidRDefault="00DA3004" w:rsidP="00DE6A28">
      <w:pPr>
        <w:ind w:left="720"/>
      </w:pPr>
    </w:p>
    <w:p w14:paraId="2D57AF9E" w14:textId="77E128A1" w:rsidR="00DA3004" w:rsidRPr="00D9433B" w:rsidRDefault="00DA3004" w:rsidP="00DE6A28">
      <w:pPr>
        <w:numPr>
          <w:ilvl w:val="0"/>
          <w:numId w:val="1"/>
        </w:numPr>
      </w:pPr>
      <w:r w:rsidRPr="00D9433B">
        <w:t xml:space="preserve">I confirm that the address is my permanent place of residence and can provide </w:t>
      </w:r>
      <w:r w:rsidR="005356BC">
        <w:t>proof</w:t>
      </w:r>
      <w:r w:rsidRPr="00D9433B">
        <w:t xml:space="preserve"> should I be requested to do so.</w:t>
      </w:r>
    </w:p>
    <w:p w14:paraId="17F9014A" w14:textId="77777777" w:rsidR="00DA3004" w:rsidRPr="00D9433B" w:rsidRDefault="00DA3004" w:rsidP="00DE6A28"/>
    <w:p w14:paraId="46B332E6" w14:textId="77777777" w:rsidR="00DA3004" w:rsidRPr="00D9433B" w:rsidRDefault="00DA3004" w:rsidP="00DE6A28">
      <w:pPr>
        <w:numPr>
          <w:ilvl w:val="0"/>
          <w:numId w:val="1"/>
        </w:numPr>
      </w:pPr>
      <w:r w:rsidRPr="00D9433B">
        <w:t xml:space="preserve">The permit is only valid in the permit area zone specified – this is shown on the signs accompanying the bays. </w:t>
      </w:r>
    </w:p>
    <w:p w14:paraId="63B4722D" w14:textId="77777777" w:rsidR="00DA3004" w:rsidRPr="00D9433B" w:rsidRDefault="00DA3004" w:rsidP="00DE6A28"/>
    <w:p w14:paraId="1C8D1346" w14:textId="78AC8C82" w:rsidR="00DA3004" w:rsidRDefault="00DA3004" w:rsidP="00DE6A28">
      <w:pPr>
        <w:numPr>
          <w:ilvl w:val="0"/>
          <w:numId w:val="1"/>
        </w:numPr>
      </w:pPr>
      <w:r w:rsidRPr="00D9433B">
        <w:t xml:space="preserve">The permit </w:t>
      </w:r>
      <w:r w:rsidRPr="00D9433B">
        <w:rPr>
          <w:b/>
          <w:bCs/>
        </w:rPr>
        <w:t xml:space="preserve">cannot </w:t>
      </w:r>
      <w:r w:rsidRPr="00D9433B">
        <w:t xml:space="preserve">be used for parking on double yellow lines, a single yellow line, </w:t>
      </w:r>
      <w:r w:rsidR="00DE6A28">
        <w:t xml:space="preserve">“no waiting” areas within a restricted zone, </w:t>
      </w:r>
      <w:r w:rsidRPr="00D9433B">
        <w:t>limited waiting areas, loading bays, in pay and display car parks, private roads, bus stops, zig-zag lines, taxi/doctors/police/disabled bays</w:t>
      </w:r>
      <w:r w:rsidR="001F758F">
        <w:t xml:space="preserve"> or dropped kerbs</w:t>
      </w:r>
      <w:r w:rsidRPr="00D9433B">
        <w:t>.</w:t>
      </w:r>
    </w:p>
    <w:p w14:paraId="3F3DFD5E" w14:textId="77777777" w:rsidR="00DA3004" w:rsidRDefault="00DA3004" w:rsidP="00DE6A28">
      <w:pPr>
        <w:pStyle w:val="ListParagraph"/>
      </w:pPr>
    </w:p>
    <w:p w14:paraId="31AFC5A4" w14:textId="3DDA36E3" w:rsidR="00DA3004" w:rsidRPr="00D9433B" w:rsidRDefault="00DA3004" w:rsidP="00DE6A28">
      <w:pPr>
        <w:numPr>
          <w:ilvl w:val="0"/>
          <w:numId w:val="1"/>
        </w:numPr>
      </w:pPr>
      <w:bookmarkStart w:id="0" w:name="_Hlk139553835"/>
      <w:r>
        <w:t xml:space="preserve">Only cars and motorcycles (excluding minibuses and caravanettes or other vehicles used for eating, sleeping or cooking) will be eligible for a Residents’ Parking Permit.  This does not apply to vehicles displaying a blue badge. </w:t>
      </w:r>
      <w:r w:rsidR="00542688">
        <w:t>Pl</w:t>
      </w:r>
      <w:r>
        <w:t xml:space="preserve">ease note vehicles with a trailer, or a trailer on its own, must not be parked in a residents permit holders parking place. </w:t>
      </w:r>
    </w:p>
    <w:bookmarkEnd w:id="0"/>
    <w:p w14:paraId="6B291F9F" w14:textId="77777777" w:rsidR="00DA3004" w:rsidRPr="00D9433B" w:rsidRDefault="00DA3004" w:rsidP="00DE6A28"/>
    <w:p w14:paraId="23AF03A2" w14:textId="77777777" w:rsidR="00DA3004" w:rsidRPr="00D9433B" w:rsidRDefault="00DA3004" w:rsidP="00DE6A28">
      <w:pPr>
        <w:numPr>
          <w:ilvl w:val="0"/>
          <w:numId w:val="1"/>
        </w:numPr>
      </w:pPr>
      <w:r w:rsidRPr="00D9433B">
        <w:t>Any Penalty Charge Notice issued for failing to have a valid permit will not be waived.</w:t>
      </w:r>
    </w:p>
    <w:p w14:paraId="0C2B34D9" w14:textId="77777777" w:rsidR="00DA3004" w:rsidRPr="00D9433B" w:rsidRDefault="00DA3004" w:rsidP="00DE6A28">
      <w:pPr>
        <w:ind w:left="720"/>
      </w:pPr>
    </w:p>
    <w:p w14:paraId="709717E2" w14:textId="77777777" w:rsidR="00DA3004" w:rsidRPr="00D9433B" w:rsidRDefault="00DA3004" w:rsidP="00DE6A28">
      <w:pPr>
        <w:numPr>
          <w:ilvl w:val="0"/>
          <w:numId w:val="2"/>
        </w:numPr>
        <w:tabs>
          <w:tab w:val="left" w:pos="399"/>
        </w:tabs>
        <w:rPr>
          <w:bCs/>
        </w:rPr>
      </w:pPr>
      <w:r w:rsidRPr="00D9433B">
        <w:t xml:space="preserve">If the permit holder no longer resides at the address of issue, the permit must be cancelled.  </w:t>
      </w:r>
    </w:p>
    <w:p w14:paraId="6F7C3C00" w14:textId="77777777" w:rsidR="00DA3004" w:rsidRPr="00D9433B" w:rsidRDefault="00DA3004" w:rsidP="00DE6A28">
      <w:pPr>
        <w:ind w:left="720"/>
      </w:pPr>
    </w:p>
    <w:p w14:paraId="0C16B26E" w14:textId="77777777" w:rsidR="00DA3004" w:rsidRPr="00D9433B" w:rsidRDefault="00DA3004" w:rsidP="00DE6A28">
      <w:pPr>
        <w:numPr>
          <w:ilvl w:val="0"/>
          <w:numId w:val="1"/>
        </w:numPr>
      </w:pPr>
      <w:r w:rsidRPr="00D9433B">
        <w:t>The permit does not guarantee the availability of a parking place.</w:t>
      </w:r>
    </w:p>
    <w:p w14:paraId="5DC7E520" w14:textId="77777777" w:rsidR="00DA3004" w:rsidRPr="00D9433B" w:rsidRDefault="00DA3004" w:rsidP="00DE6A28"/>
    <w:p w14:paraId="58ADDB2F" w14:textId="01ECC883" w:rsidR="00DA3004" w:rsidRPr="00D9433B" w:rsidRDefault="00DA3004" w:rsidP="00DE6A28">
      <w:pPr>
        <w:numPr>
          <w:ilvl w:val="0"/>
          <w:numId w:val="1"/>
        </w:numPr>
      </w:pPr>
      <w:r w:rsidRPr="00D9433B">
        <w:t>The Council reserve the right to withdraw</w:t>
      </w:r>
      <w:r w:rsidR="005356BC">
        <w:t>/cancel</w:t>
      </w:r>
      <w:r w:rsidRPr="00D9433B">
        <w:t xml:space="preserve"> any permit found to have been improperly applied for or misused. </w:t>
      </w:r>
    </w:p>
    <w:p w14:paraId="39B5EDE6" w14:textId="77777777" w:rsidR="001F32CF" w:rsidRDefault="001F32CF" w:rsidP="00DE6A28"/>
    <w:sectPr w:rsidR="001F3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F3F0" w14:textId="77777777" w:rsidR="005356BC" w:rsidRDefault="005356BC" w:rsidP="005356BC">
      <w:r>
        <w:separator/>
      </w:r>
    </w:p>
  </w:endnote>
  <w:endnote w:type="continuationSeparator" w:id="0">
    <w:p w14:paraId="4767C0C0" w14:textId="77777777" w:rsidR="005356BC" w:rsidRDefault="005356BC" w:rsidP="0053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56D8" w14:textId="77777777" w:rsidR="005356BC" w:rsidRDefault="005356BC" w:rsidP="005356BC">
      <w:r>
        <w:separator/>
      </w:r>
    </w:p>
  </w:footnote>
  <w:footnote w:type="continuationSeparator" w:id="0">
    <w:p w14:paraId="687840E4" w14:textId="77777777" w:rsidR="005356BC" w:rsidRDefault="005356BC" w:rsidP="0053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B60F3"/>
    <w:multiLevelType w:val="hybridMultilevel"/>
    <w:tmpl w:val="3DA67F3A"/>
    <w:lvl w:ilvl="0" w:tplc="08090001">
      <w:start w:val="1"/>
      <w:numFmt w:val="bullet"/>
      <w:lvlText w:val=""/>
      <w:lvlJc w:val="left"/>
      <w:pPr>
        <w:tabs>
          <w:tab w:val="num" w:pos="1119"/>
        </w:tabs>
        <w:ind w:left="11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1" w15:restartNumberingAfterBreak="0">
    <w:nsid w:val="4D1C6A2E"/>
    <w:multiLevelType w:val="hybridMultilevel"/>
    <w:tmpl w:val="5E52EB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25971451">
    <w:abstractNumId w:val="1"/>
  </w:num>
  <w:num w:numId="2" w16cid:durableId="14656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04"/>
    <w:rsid w:val="00003562"/>
    <w:rsid w:val="000301EA"/>
    <w:rsid w:val="000A32F6"/>
    <w:rsid w:val="00113394"/>
    <w:rsid w:val="00114147"/>
    <w:rsid w:val="00146FC5"/>
    <w:rsid w:val="0016046B"/>
    <w:rsid w:val="001F175C"/>
    <w:rsid w:val="001F32CF"/>
    <w:rsid w:val="001F758F"/>
    <w:rsid w:val="002009E1"/>
    <w:rsid w:val="002C09D4"/>
    <w:rsid w:val="002D6B62"/>
    <w:rsid w:val="00326050"/>
    <w:rsid w:val="00405FCA"/>
    <w:rsid w:val="00415019"/>
    <w:rsid w:val="00416EA6"/>
    <w:rsid w:val="00440560"/>
    <w:rsid w:val="004E5536"/>
    <w:rsid w:val="004F027C"/>
    <w:rsid w:val="005356BC"/>
    <w:rsid w:val="00542688"/>
    <w:rsid w:val="005A1602"/>
    <w:rsid w:val="00665853"/>
    <w:rsid w:val="006875D3"/>
    <w:rsid w:val="00690142"/>
    <w:rsid w:val="006D6FC6"/>
    <w:rsid w:val="006E0DAD"/>
    <w:rsid w:val="00702DFC"/>
    <w:rsid w:val="007A2F42"/>
    <w:rsid w:val="007C4EA5"/>
    <w:rsid w:val="00812EEC"/>
    <w:rsid w:val="008170AB"/>
    <w:rsid w:val="00882188"/>
    <w:rsid w:val="008B306D"/>
    <w:rsid w:val="008E64C5"/>
    <w:rsid w:val="009F152B"/>
    <w:rsid w:val="00A262FF"/>
    <w:rsid w:val="00A916FB"/>
    <w:rsid w:val="00AE05BA"/>
    <w:rsid w:val="00B735A5"/>
    <w:rsid w:val="00BA0CAE"/>
    <w:rsid w:val="00C5487F"/>
    <w:rsid w:val="00CE11E8"/>
    <w:rsid w:val="00DA3004"/>
    <w:rsid w:val="00DE6A28"/>
    <w:rsid w:val="00E02B27"/>
    <w:rsid w:val="00E46DF0"/>
    <w:rsid w:val="00E86D2D"/>
    <w:rsid w:val="00EC71EB"/>
    <w:rsid w:val="00F12131"/>
    <w:rsid w:val="00F25ED3"/>
    <w:rsid w:val="00F32604"/>
    <w:rsid w:val="00F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AF60"/>
  <w15:chartTrackingRefBased/>
  <w15:docId w15:val="{8E418EE8-AAF5-4735-9F21-F7B97539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04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3004"/>
    <w:pPr>
      <w:jc w:val="center"/>
    </w:pPr>
    <w:rPr>
      <w:rFonts w:ascii="Times New Roman" w:hAnsi="Times New Roman" w:cs="Times New Roman"/>
      <w:sz w:val="28"/>
    </w:rPr>
  </w:style>
  <w:style w:type="character" w:customStyle="1" w:styleId="TitleChar">
    <w:name w:val="Title Char"/>
    <w:basedOn w:val="DefaultParagraphFont"/>
    <w:link w:val="Title"/>
    <w:rsid w:val="00DA3004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DA3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6BC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356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6BC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Moore</dc:creator>
  <cp:keywords/>
  <dc:description/>
  <cp:lastModifiedBy>Anita Moore</cp:lastModifiedBy>
  <cp:revision>2</cp:revision>
  <dcterms:created xsi:type="dcterms:W3CDTF">2025-03-17T15:45:00Z</dcterms:created>
  <dcterms:modified xsi:type="dcterms:W3CDTF">2025-03-17T15:45:00Z</dcterms:modified>
</cp:coreProperties>
</file>